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30" w:rsidRDefault="00F5454D" w:rsidP="000F6B30">
      <w:pPr>
        <w:pStyle w:val="Prrafodelista"/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-57150</wp:posOffset>
            </wp:positionH>
            <wp:positionV relativeFrom="page">
              <wp:posOffset>271145</wp:posOffset>
            </wp:positionV>
            <wp:extent cx="679450" cy="552450"/>
            <wp:effectExtent l="0" t="0" r="6350" b="0"/>
            <wp:wrapThrough wrapText="bothSides">
              <wp:wrapPolygon edited="0">
                <wp:start x="0" y="0"/>
                <wp:lineTo x="0" y="20855"/>
                <wp:lineTo x="21196" y="20855"/>
                <wp:lineTo x="211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uevo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B30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FBED8" wp14:editId="6B695755">
                <wp:simplePos x="0" y="0"/>
                <wp:positionH relativeFrom="column">
                  <wp:posOffset>-370840</wp:posOffset>
                </wp:positionH>
                <wp:positionV relativeFrom="paragraph">
                  <wp:posOffset>3802</wp:posOffset>
                </wp:positionV>
                <wp:extent cx="6911340" cy="0"/>
                <wp:effectExtent l="57150" t="38100" r="4191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A33B91" id="4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2pt,.3pt" to="5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0F6B30" w:rsidRPr="00155A6A" w:rsidRDefault="000F6B30" w:rsidP="00155A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LISTA </w:t>
      </w:r>
      <w:r w:rsidR="00FD49CB">
        <w:rPr>
          <w:b/>
          <w:sz w:val="32"/>
          <w:szCs w:val="32"/>
        </w:rPr>
        <w:t>DE UTILES NIVEL MEDIO MAYOR 2019</w:t>
      </w:r>
      <w:bookmarkStart w:id="0" w:name="_GoBack"/>
      <w:bookmarkEnd w:id="0"/>
    </w:p>
    <w:p w:rsidR="000F6B30" w:rsidRPr="003C6577" w:rsidRDefault="000F6B30" w:rsidP="000F6B30">
      <w:pPr>
        <w:pStyle w:val="Prrafodelista"/>
        <w:rPr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7593"/>
      </w:tblGrid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Juego didáctico de madera acorde a la edad _____________________________________</w:t>
            </w:r>
          </w:p>
        </w:tc>
      </w:tr>
      <w:tr w:rsidR="00155A6A" w:rsidRPr="003C6577" w:rsidTr="00546023">
        <w:tc>
          <w:tcPr>
            <w:tcW w:w="515" w:type="dxa"/>
          </w:tcPr>
          <w:p w:rsidR="00155A6A" w:rsidRPr="003C6577" w:rsidRDefault="00155A6A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93" w:type="dxa"/>
          </w:tcPr>
          <w:p w:rsidR="00155A6A" w:rsidRDefault="00155A6A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Fotos tamaño carnet (nombre completo y </w:t>
            </w:r>
            <w:proofErr w:type="spellStart"/>
            <w:r>
              <w:rPr>
                <w:sz w:val="20"/>
                <w:szCs w:val="20"/>
              </w:rPr>
              <w:t>rut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Block c-20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Block de cartulina de colores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Block de cartulina entretenida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 xml:space="preserve">Block de Goma </w:t>
            </w:r>
            <w:proofErr w:type="spellStart"/>
            <w:r w:rsidRPr="003C6577">
              <w:rPr>
                <w:sz w:val="20"/>
                <w:szCs w:val="20"/>
              </w:rPr>
              <w:t>eva</w:t>
            </w:r>
            <w:proofErr w:type="spellEnd"/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3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Paquetes de papel lustre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6B30" w:rsidRPr="003C65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3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Pincel paleta n° 10 y 12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Frasco de tempera  de 250 ml color: ______________________________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593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Pliegos de papel Aconcagua.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Capa o delantal plástica con mangas, para proteger la ropa</w:t>
            </w:r>
            <w:r w:rsidR="00155A6A">
              <w:rPr>
                <w:sz w:val="20"/>
                <w:szCs w:val="20"/>
              </w:rPr>
              <w:t>.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 xml:space="preserve">Pliego de goma </w:t>
            </w:r>
            <w:proofErr w:type="spellStart"/>
            <w:r w:rsidRPr="003C6577">
              <w:rPr>
                <w:sz w:val="20"/>
                <w:szCs w:val="20"/>
              </w:rPr>
              <w:t>eva</w:t>
            </w:r>
            <w:proofErr w:type="spellEnd"/>
            <w:r w:rsidRPr="003C6577">
              <w:rPr>
                <w:sz w:val="20"/>
                <w:szCs w:val="20"/>
              </w:rPr>
              <w:t xml:space="preserve"> brillante color:________________________________________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40</w:t>
            </w:r>
          </w:p>
        </w:tc>
        <w:tc>
          <w:tcPr>
            <w:tcW w:w="7593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Vasos, 40 platos, 30 cucharas plásticos.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20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Platos  de cartón blancos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Cinta MASKING-TAPE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 xml:space="preserve">Cinta de embalaje transparente 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2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Pr="003C6577">
              <w:rPr>
                <w:sz w:val="20"/>
                <w:szCs w:val="20"/>
              </w:rPr>
              <w:t>litter</w:t>
            </w:r>
            <w:proofErr w:type="spellEnd"/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Sobres de lentejuelas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4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Sobres de escarchas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14055B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Caja de </w:t>
            </w:r>
            <w:r w:rsidR="000F6B30" w:rsidRPr="003C6577">
              <w:rPr>
                <w:sz w:val="20"/>
                <w:szCs w:val="20"/>
              </w:rPr>
              <w:t>lápices de colores madera, largos tipo jumbo (marcados con nombre)</w:t>
            </w:r>
          </w:p>
        </w:tc>
      </w:tr>
      <w:tr w:rsidR="00D4615F" w:rsidRPr="003C6577" w:rsidTr="00546023">
        <w:tc>
          <w:tcPr>
            <w:tcW w:w="515" w:type="dxa"/>
          </w:tcPr>
          <w:p w:rsidR="00D4615F" w:rsidRPr="003C6577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:rsidR="00D4615F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Lápiz grafito</w:t>
            </w:r>
          </w:p>
        </w:tc>
      </w:tr>
      <w:tr w:rsidR="00D4615F" w:rsidRPr="003C6577" w:rsidTr="00546023">
        <w:tc>
          <w:tcPr>
            <w:tcW w:w="515" w:type="dxa"/>
          </w:tcPr>
          <w:p w:rsidR="00D4615F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:rsidR="00D4615F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Goma de borrar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 xml:space="preserve">Mochila normal </w:t>
            </w:r>
            <w:r>
              <w:rPr>
                <w:sz w:val="20"/>
                <w:szCs w:val="20"/>
              </w:rPr>
              <w:t>*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6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C6577">
              <w:rPr>
                <w:sz w:val="20"/>
                <w:szCs w:val="20"/>
              </w:rPr>
              <w:t xml:space="preserve">asas tipo </w:t>
            </w:r>
            <w:proofErr w:type="spellStart"/>
            <w:r w:rsidRPr="003C6577">
              <w:rPr>
                <w:sz w:val="20"/>
                <w:szCs w:val="20"/>
              </w:rPr>
              <w:t>play</w:t>
            </w:r>
            <w:proofErr w:type="spellEnd"/>
            <w:r w:rsidRPr="003C6577">
              <w:rPr>
                <w:sz w:val="20"/>
                <w:szCs w:val="20"/>
              </w:rPr>
              <w:t xml:space="preserve"> </w:t>
            </w:r>
            <w:proofErr w:type="spellStart"/>
            <w:r w:rsidRPr="003C6577">
              <w:rPr>
                <w:sz w:val="20"/>
                <w:szCs w:val="20"/>
              </w:rPr>
              <w:t>doh</w:t>
            </w:r>
            <w:proofErr w:type="spellEnd"/>
            <w:r w:rsidRPr="003C6577">
              <w:rPr>
                <w:sz w:val="20"/>
                <w:szCs w:val="20"/>
              </w:rPr>
              <w:t xml:space="preserve">  112 g (buena calidad) 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6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Barras de silicona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Cola fría  mediana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Tijera punta roma</w:t>
            </w:r>
            <w:r>
              <w:rPr>
                <w:sz w:val="20"/>
                <w:szCs w:val="20"/>
              </w:rPr>
              <w:t xml:space="preserve"> (marcada )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de __________________________________________________________________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D4615F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Bolsa de genero de </w:t>
            </w:r>
            <w:r w:rsidR="00155A6A">
              <w:rPr>
                <w:sz w:val="20"/>
                <w:szCs w:val="20"/>
              </w:rPr>
              <w:t xml:space="preserve">20 *30 </w:t>
            </w:r>
            <w:proofErr w:type="spellStart"/>
            <w:r w:rsidR="00155A6A">
              <w:rPr>
                <w:sz w:val="20"/>
                <w:szCs w:val="20"/>
              </w:rPr>
              <w:t>cms</w:t>
            </w:r>
            <w:proofErr w:type="spellEnd"/>
            <w:r w:rsidR="00155A6A">
              <w:rPr>
                <w:sz w:val="20"/>
                <w:szCs w:val="20"/>
              </w:rPr>
              <w:t xml:space="preserve"> color a elección 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 w:rsidRPr="003C6577">
              <w:rPr>
                <w:sz w:val="20"/>
                <w:szCs w:val="20"/>
              </w:rPr>
              <w:t>Pliego de cartón forrado grosor mediano</w:t>
            </w:r>
          </w:p>
        </w:tc>
      </w:tr>
      <w:tr w:rsidR="000F6B30" w:rsidRPr="003C6577" w:rsidTr="00546023">
        <w:tc>
          <w:tcPr>
            <w:tcW w:w="515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3" w:type="dxa"/>
          </w:tcPr>
          <w:p w:rsidR="000F6B30" w:rsidRPr="003C6577" w:rsidRDefault="000F6B30" w:rsidP="000F6B30">
            <w:pPr>
              <w:pStyle w:val="Prrafodelista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Paquete de toallas húmedas (por semestre)</w:t>
            </w:r>
          </w:p>
        </w:tc>
      </w:tr>
    </w:tbl>
    <w:p w:rsidR="000F6B30" w:rsidRDefault="000F6B30" w:rsidP="000F6B30">
      <w:pPr>
        <w:rPr>
          <w:sz w:val="18"/>
          <w:szCs w:val="18"/>
        </w:rPr>
      </w:pPr>
    </w:p>
    <w:p w:rsidR="000F6B30" w:rsidRDefault="000F6B30" w:rsidP="000F6B30">
      <w:pPr>
        <w:rPr>
          <w:sz w:val="18"/>
          <w:szCs w:val="18"/>
        </w:rPr>
      </w:pPr>
    </w:p>
    <w:p w:rsidR="000F6B30" w:rsidRPr="00155A6A" w:rsidRDefault="000F6B30" w:rsidP="000F6B30">
      <w:pPr>
        <w:rPr>
          <w:b/>
          <w:sz w:val="20"/>
          <w:szCs w:val="18"/>
        </w:rPr>
      </w:pPr>
      <w:r w:rsidRPr="00155A6A">
        <w:rPr>
          <w:b/>
          <w:sz w:val="20"/>
          <w:szCs w:val="18"/>
        </w:rPr>
        <w:t>*</w:t>
      </w:r>
      <w:r w:rsidRPr="00155A6A">
        <w:rPr>
          <w:b/>
          <w:szCs w:val="20"/>
        </w:rPr>
        <w:t>(Sin ruedas, ya que dificulta los espacios en el interior del aula y se previenen accidentes)</w:t>
      </w:r>
    </w:p>
    <w:p w:rsidR="000F6B30" w:rsidRPr="00E74256" w:rsidRDefault="000F6B30" w:rsidP="000F6B30">
      <w:pPr>
        <w:rPr>
          <w:sz w:val="18"/>
          <w:szCs w:val="18"/>
        </w:rPr>
      </w:pPr>
      <w:r w:rsidRPr="00E74256">
        <w:rPr>
          <w:sz w:val="18"/>
          <w:szCs w:val="18"/>
        </w:rPr>
        <w:t xml:space="preserve">La lista de útiles debe ser entregada en una bolsa plástica grande, cerrada y marcada con el nombre completo del alumno y curso. Está puede ser entregada </w:t>
      </w:r>
      <w:r w:rsidR="00155A6A" w:rsidRPr="00E74256">
        <w:rPr>
          <w:sz w:val="18"/>
          <w:szCs w:val="18"/>
        </w:rPr>
        <w:t>anticipadamente a</w:t>
      </w:r>
      <w:r w:rsidR="00155A6A">
        <w:rPr>
          <w:sz w:val="18"/>
          <w:szCs w:val="18"/>
        </w:rPr>
        <w:t xml:space="preserve"> partir del 25</w:t>
      </w:r>
      <w:r w:rsidRPr="00E74256">
        <w:rPr>
          <w:sz w:val="18"/>
          <w:szCs w:val="18"/>
        </w:rPr>
        <w:t xml:space="preserve"> de febrero y la otra opció</w:t>
      </w:r>
      <w:r w:rsidR="00155A6A">
        <w:rPr>
          <w:sz w:val="18"/>
          <w:szCs w:val="18"/>
        </w:rPr>
        <w:t>n es cuando el alumno ingrese a</w:t>
      </w:r>
      <w:r w:rsidRPr="00E74256">
        <w:rPr>
          <w:sz w:val="18"/>
          <w:szCs w:val="18"/>
        </w:rPr>
        <w:t xml:space="preserve"> su año esc</w:t>
      </w:r>
      <w:r w:rsidR="00155A6A">
        <w:rPr>
          <w:sz w:val="18"/>
          <w:szCs w:val="18"/>
        </w:rPr>
        <w:t>olar 2019</w:t>
      </w:r>
      <w:r w:rsidRPr="00E74256">
        <w:rPr>
          <w:sz w:val="18"/>
          <w:szCs w:val="18"/>
        </w:rPr>
        <w:t xml:space="preserve">, sólo se recibirá en el horario de </w:t>
      </w:r>
      <w:proofErr w:type="gramStart"/>
      <w:r w:rsidRPr="00E74256">
        <w:rPr>
          <w:sz w:val="18"/>
          <w:szCs w:val="18"/>
        </w:rPr>
        <w:t>despacho  de</w:t>
      </w:r>
      <w:proofErr w:type="gramEnd"/>
      <w:r w:rsidRPr="00E74256">
        <w:rPr>
          <w:sz w:val="18"/>
          <w:szCs w:val="18"/>
        </w:rPr>
        <w:t xml:space="preserve"> su hijo/a. </w:t>
      </w:r>
    </w:p>
    <w:p w:rsidR="000F6B30" w:rsidRPr="00E74256" w:rsidRDefault="00155A6A" w:rsidP="000F6B30">
      <w:pPr>
        <w:pStyle w:val="Prrafodelista"/>
        <w:jc w:val="right"/>
        <w:rPr>
          <w:b/>
          <w:sz w:val="18"/>
          <w:szCs w:val="18"/>
        </w:rPr>
      </w:pPr>
      <w:r w:rsidRPr="00E74256">
        <w:rPr>
          <w:b/>
          <w:sz w:val="18"/>
          <w:szCs w:val="18"/>
        </w:rPr>
        <w:t xml:space="preserve">Agradecen </w:t>
      </w:r>
      <w:r>
        <w:rPr>
          <w:b/>
          <w:sz w:val="18"/>
          <w:szCs w:val="18"/>
        </w:rPr>
        <w:t>Equipo</w:t>
      </w:r>
      <w:r w:rsidRPr="00E7425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de</w:t>
      </w:r>
      <w:r w:rsidR="000F6B30">
        <w:rPr>
          <w:b/>
          <w:sz w:val="18"/>
          <w:szCs w:val="18"/>
        </w:rPr>
        <w:t xml:space="preserve"> </w:t>
      </w:r>
      <w:proofErr w:type="gramStart"/>
      <w:r w:rsidR="000F6B30" w:rsidRPr="00E74256">
        <w:rPr>
          <w:b/>
          <w:sz w:val="18"/>
          <w:szCs w:val="18"/>
        </w:rPr>
        <w:t>Educación</w:t>
      </w:r>
      <w:r w:rsidR="000F6B30">
        <w:rPr>
          <w:b/>
          <w:sz w:val="18"/>
          <w:szCs w:val="18"/>
        </w:rPr>
        <w:t xml:space="preserve"> </w:t>
      </w:r>
      <w:r w:rsidR="000F6B30" w:rsidRPr="00E74256">
        <w:rPr>
          <w:b/>
          <w:sz w:val="18"/>
          <w:szCs w:val="18"/>
        </w:rPr>
        <w:t xml:space="preserve"> Parvularia</w:t>
      </w:r>
      <w:proofErr w:type="gramEnd"/>
      <w:r>
        <w:rPr>
          <w:b/>
          <w:sz w:val="18"/>
          <w:szCs w:val="18"/>
        </w:rPr>
        <w:t>.</w:t>
      </w:r>
    </w:p>
    <w:p w:rsidR="000F6B30" w:rsidRDefault="000F6B30" w:rsidP="000F6B30">
      <w:pPr>
        <w:pStyle w:val="Prrafodelista"/>
        <w:rPr>
          <w:sz w:val="20"/>
          <w:szCs w:val="20"/>
        </w:rPr>
      </w:pPr>
    </w:p>
    <w:p w:rsidR="00645570" w:rsidRDefault="00645570"/>
    <w:sectPr w:rsidR="00645570" w:rsidSect="008524ED">
      <w:pgSz w:w="12242" w:h="18722"/>
      <w:pgMar w:top="1417" w:right="1701" w:bottom="1417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7F2A"/>
    <w:multiLevelType w:val="hybridMultilevel"/>
    <w:tmpl w:val="8AB6EC28"/>
    <w:lvl w:ilvl="0" w:tplc="3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30"/>
    <w:rsid w:val="000F6B30"/>
    <w:rsid w:val="0014055B"/>
    <w:rsid w:val="00155A6A"/>
    <w:rsid w:val="001A3B70"/>
    <w:rsid w:val="00645570"/>
    <w:rsid w:val="008524ED"/>
    <w:rsid w:val="00D4615F"/>
    <w:rsid w:val="00F5454D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4082A-EE50-4EED-8649-CF26638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B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 Meza</cp:lastModifiedBy>
  <cp:revision>3</cp:revision>
  <cp:lastPrinted>2018-12-27T13:13:00Z</cp:lastPrinted>
  <dcterms:created xsi:type="dcterms:W3CDTF">2018-12-18T21:19:00Z</dcterms:created>
  <dcterms:modified xsi:type="dcterms:W3CDTF">2018-12-27T13:15:00Z</dcterms:modified>
</cp:coreProperties>
</file>