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D7AF" w14:textId="04E52D48" w:rsidR="000F6B30" w:rsidRDefault="00F8621E" w:rsidP="000F6B30">
      <w:pPr>
        <w:pStyle w:val="Prrafodelista"/>
      </w:pPr>
      <w:r w:rsidRPr="008E2F7E">
        <w:rPr>
          <w:rFonts w:cstheme="minorHAnsi"/>
          <w:b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70AD4E4E" wp14:editId="2E9F5549">
            <wp:simplePos x="0" y="0"/>
            <wp:positionH relativeFrom="margin">
              <wp:posOffset>2186940</wp:posOffset>
            </wp:positionH>
            <wp:positionV relativeFrom="paragraph">
              <wp:posOffset>1270</wp:posOffset>
            </wp:positionV>
            <wp:extent cx="12287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33" y="21214"/>
                <wp:lineTo x="21433" y="0"/>
                <wp:lineTo x="0" y="0"/>
              </wp:wrapPolygon>
            </wp:wrapTight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87F40" w14:textId="77777777" w:rsidR="00F8621E" w:rsidRDefault="00F8621E" w:rsidP="00155A6A">
      <w:pPr>
        <w:jc w:val="center"/>
        <w:rPr>
          <w:rFonts w:ascii="Arial" w:hAnsi="Arial" w:cs="Arial"/>
          <w:b/>
          <w:u w:val="single"/>
        </w:rPr>
      </w:pPr>
    </w:p>
    <w:p w14:paraId="04B44012" w14:textId="77777777" w:rsidR="00F8621E" w:rsidRDefault="00F8621E" w:rsidP="00155A6A">
      <w:pPr>
        <w:jc w:val="center"/>
        <w:rPr>
          <w:rFonts w:ascii="Arial" w:hAnsi="Arial" w:cs="Arial"/>
          <w:b/>
          <w:u w:val="single"/>
        </w:rPr>
      </w:pPr>
    </w:p>
    <w:p w14:paraId="3C61E6B4" w14:textId="77777777" w:rsidR="00F8621E" w:rsidRDefault="00F8621E" w:rsidP="00155A6A">
      <w:pPr>
        <w:jc w:val="center"/>
        <w:rPr>
          <w:rFonts w:ascii="Arial" w:hAnsi="Arial" w:cs="Arial"/>
          <w:b/>
          <w:u w:val="single"/>
        </w:rPr>
      </w:pPr>
    </w:p>
    <w:p w14:paraId="49234C3C" w14:textId="120A9E27" w:rsidR="000F6B30" w:rsidRPr="00D03075" w:rsidRDefault="00D03075" w:rsidP="00155A6A">
      <w:pPr>
        <w:jc w:val="center"/>
        <w:rPr>
          <w:rFonts w:ascii="Arial" w:hAnsi="Arial" w:cs="Arial"/>
          <w:b/>
          <w:u w:val="single"/>
        </w:rPr>
      </w:pPr>
      <w:r w:rsidRPr="00D03075">
        <w:rPr>
          <w:rFonts w:ascii="Arial" w:hAnsi="Arial" w:cs="Arial"/>
          <w:b/>
          <w:u w:val="single"/>
        </w:rPr>
        <w:t>Lista de útiles Nivel Medio Mayor</w:t>
      </w:r>
      <w:r w:rsidR="007F297C" w:rsidRPr="00D03075">
        <w:rPr>
          <w:rFonts w:ascii="Arial" w:hAnsi="Arial" w:cs="Arial"/>
          <w:b/>
          <w:u w:val="single"/>
        </w:rPr>
        <w:t xml:space="preserve"> 2021</w:t>
      </w:r>
    </w:p>
    <w:p w14:paraId="6A3076B5" w14:textId="77777777" w:rsidR="000F6B30" w:rsidRPr="00D03075" w:rsidRDefault="000F6B30" w:rsidP="000F6B30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7593"/>
      </w:tblGrid>
      <w:tr w:rsidR="00FA3990" w:rsidRPr="00D03075" w14:paraId="53EBB08C" w14:textId="77777777" w:rsidTr="00546023">
        <w:tc>
          <w:tcPr>
            <w:tcW w:w="515" w:type="dxa"/>
          </w:tcPr>
          <w:p w14:paraId="2A90E9D4" w14:textId="0EC77C4A" w:rsidR="00FA3990" w:rsidRPr="00D03075" w:rsidRDefault="00524166" w:rsidP="00FA399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593" w:type="dxa"/>
          </w:tcPr>
          <w:p w14:paraId="14672463" w14:textId="19F2D0D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075">
              <w:rPr>
                <w:rFonts w:ascii="Arial" w:hAnsi="Arial" w:cs="Arial"/>
                <w:b/>
                <w:bCs/>
                <w:sz w:val="20"/>
                <w:szCs w:val="20"/>
              </w:rPr>
              <w:t>Cuaderno interactivo “Balancín” (Editorial Caligrafix)</w:t>
            </w:r>
          </w:p>
        </w:tc>
      </w:tr>
      <w:tr w:rsidR="00BD4E16" w:rsidRPr="00D03075" w14:paraId="7734BA27" w14:textId="77777777" w:rsidTr="00546023">
        <w:tc>
          <w:tcPr>
            <w:tcW w:w="515" w:type="dxa"/>
          </w:tcPr>
          <w:p w14:paraId="008426D7" w14:textId="05678569" w:rsidR="00BD4E16" w:rsidRPr="00524166" w:rsidRDefault="00524166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41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68D2B9F4" w14:textId="0F75C1D5" w:rsidR="00BD4E16" w:rsidRPr="00524166" w:rsidRDefault="00524166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4166">
              <w:rPr>
                <w:rFonts w:ascii="Arial" w:hAnsi="Arial" w:cs="Arial"/>
                <w:sz w:val="20"/>
                <w:szCs w:val="20"/>
              </w:rPr>
              <w:t>Juego Didáctico lavable acorde a la edad</w:t>
            </w:r>
          </w:p>
        </w:tc>
      </w:tr>
      <w:tr w:rsidR="00FA3990" w:rsidRPr="00D03075" w14:paraId="0B30A30A" w14:textId="77777777" w:rsidTr="00546023">
        <w:tc>
          <w:tcPr>
            <w:tcW w:w="515" w:type="dxa"/>
          </w:tcPr>
          <w:p w14:paraId="759E887E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93" w:type="dxa"/>
          </w:tcPr>
          <w:p w14:paraId="5DE73D89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Block c-20</w:t>
            </w:r>
          </w:p>
        </w:tc>
      </w:tr>
      <w:tr w:rsidR="00FA3990" w:rsidRPr="00D03075" w14:paraId="43A803D5" w14:textId="77777777" w:rsidTr="00546023">
        <w:tc>
          <w:tcPr>
            <w:tcW w:w="515" w:type="dxa"/>
          </w:tcPr>
          <w:p w14:paraId="7D0C7E59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63580AED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eastAsia="Calibri" w:hAnsi="Arial" w:cs="Arial"/>
                <w:sz w:val="20"/>
                <w:szCs w:val="20"/>
              </w:rPr>
              <w:t>Libro para colorear (acorde a la edad)</w:t>
            </w:r>
          </w:p>
        </w:tc>
      </w:tr>
      <w:tr w:rsidR="00FA3990" w:rsidRPr="00D03075" w14:paraId="46B905D5" w14:textId="77777777" w:rsidTr="00546023">
        <w:tc>
          <w:tcPr>
            <w:tcW w:w="515" w:type="dxa"/>
          </w:tcPr>
          <w:p w14:paraId="1FA7E523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070E32A1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 xml:space="preserve">Block de goma </w:t>
            </w:r>
            <w:proofErr w:type="spellStart"/>
            <w:r w:rsidRPr="00D03075">
              <w:rPr>
                <w:rFonts w:ascii="Arial" w:hAnsi="Arial" w:cs="Arial"/>
                <w:sz w:val="20"/>
                <w:szCs w:val="20"/>
              </w:rPr>
              <w:t>eva</w:t>
            </w:r>
            <w:proofErr w:type="spellEnd"/>
          </w:p>
        </w:tc>
      </w:tr>
      <w:tr w:rsidR="00FA3990" w:rsidRPr="00D03075" w14:paraId="7F150EB6" w14:textId="77777777" w:rsidTr="00546023">
        <w:tc>
          <w:tcPr>
            <w:tcW w:w="515" w:type="dxa"/>
          </w:tcPr>
          <w:p w14:paraId="432190D3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79BDBD53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Cuaderno universitario Croquis con forro naranjo</w:t>
            </w:r>
          </w:p>
        </w:tc>
      </w:tr>
      <w:tr w:rsidR="00FA3990" w:rsidRPr="00D03075" w14:paraId="115B9F59" w14:textId="77777777" w:rsidTr="00546023">
        <w:tc>
          <w:tcPr>
            <w:tcW w:w="515" w:type="dxa"/>
          </w:tcPr>
          <w:p w14:paraId="65E25C2B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3" w:type="dxa"/>
          </w:tcPr>
          <w:p w14:paraId="37F6C7CC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Sobres de papel lustres</w:t>
            </w:r>
          </w:p>
        </w:tc>
      </w:tr>
      <w:tr w:rsidR="00FA3990" w:rsidRPr="00D03075" w14:paraId="7347F679" w14:textId="77777777" w:rsidTr="00546023">
        <w:tc>
          <w:tcPr>
            <w:tcW w:w="515" w:type="dxa"/>
          </w:tcPr>
          <w:p w14:paraId="02FCE2B1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593" w:type="dxa"/>
          </w:tcPr>
          <w:p w14:paraId="3A914D1C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Pincel paleta n° 12</w:t>
            </w:r>
          </w:p>
        </w:tc>
      </w:tr>
      <w:tr w:rsidR="00FA3990" w:rsidRPr="00D03075" w14:paraId="5E97C1A0" w14:textId="77777777" w:rsidTr="00546023">
        <w:tc>
          <w:tcPr>
            <w:tcW w:w="515" w:type="dxa"/>
          </w:tcPr>
          <w:p w14:paraId="2AC785DB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4366ECD0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Mezclador témpera</w:t>
            </w:r>
          </w:p>
        </w:tc>
      </w:tr>
      <w:tr w:rsidR="00FA3990" w:rsidRPr="00D03075" w14:paraId="04066B39" w14:textId="77777777" w:rsidTr="00546023">
        <w:tc>
          <w:tcPr>
            <w:tcW w:w="515" w:type="dxa"/>
          </w:tcPr>
          <w:p w14:paraId="7EEBFDB3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3" w:type="dxa"/>
          </w:tcPr>
          <w:p w14:paraId="3E70AF6B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075">
              <w:rPr>
                <w:rFonts w:ascii="Arial" w:hAnsi="Arial" w:cs="Arial"/>
                <w:sz w:val="20"/>
                <w:szCs w:val="20"/>
              </w:rPr>
              <w:t>Stic</w:t>
            </w:r>
            <w:proofErr w:type="spellEnd"/>
            <w:r w:rsidRPr="00D0307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D03075">
              <w:rPr>
                <w:rFonts w:ascii="Arial" w:hAnsi="Arial" w:cs="Arial"/>
                <w:sz w:val="20"/>
                <w:szCs w:val="20"/>
              </w:rPr>
              <w:t>fix</w:t>
            </w:r>
            <w:proofErr w:type="spellEnd"/>
            <w:r w:rsidRPr="00D03075">
              <w:rPr>
                <w:rFonts w:ascii="Arial" w:hAnsi="Arial" w:cs="Arial"/>
                <w:sz w:val="20"/>
                <w:szCs w:val="20"/>
              </w:rPr>
              <w:t xml:space="preserve"> mediano </w:t>
            </w:r>
          </w:p>
        </w:tc>
      </w:tr>
      <w:tr w:rsidR="00FA3990" w:rsidRPr="00D03075" w14:paraId="3589DBC5" w14:textId="77777777" w:rsidTr="00546023">
        <w:tc>
          <w:tcPr>
            <w:tcW w:w="515" w:type="dxa"/>
          </w:tcPr>
          <w:p w14:paraId="054C2AE6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56166E14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Capa o delantal plástica con mangas, para proteger la ropa.</w:t>
            </w:r>
          </w:p>
        </w:tc>
      </w:tr>
      <w:tr w:rsidR="00FA3990" w:rsidRPr="00D03075" w14:paraId="304D5165" w14:textId="77777777" w:rsidTr="00546023">
        <w:tc>
          <w:tcPr>
            <w:tcW w:w="515" w:type="dxa"/>
          </w:tcPr>
          <w:p w14:paraId="04C0DAA1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758FFF98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 xml:space="preserve">Pliego de goma </w:t>
            </w:r>
            <w:proofErr w:type="spellStart"/>
            <w:r w:rsidRPr="00D03075">
              <w:rPr>
                <w:rFonts w:ascii="Arial" w:hAnsi="Arial" w:cs="Arial"/>
                <w:sz w:val="20"/>
                <w:szCs w:val="20"/>
              </w:rPr>
              <w:t>eva</w:t>
            </w:r>
            <w:proofErr w:type="spellEnd"/>
            <w:r w:rsidRPr="00D03075">
              <w:rPr>
                <w:rFonts w:ascii="Arial" w:hAnsi="Arial" w:cs="Arial"/>
                <w:sz w:val="20"/>
                <w:szCs w:val="20"/>
              </w:rPr>
              <w:t xml:space="preserve"> brillante color y 1 pliego cartulina color lisa.</w:t>
            </w:r>
          </w:p>
        </w:tc>
      </w:tr>
      <w:tr w:rsidR="00FA3990" w:rsidRPr="00D03075" w14:paraId="2A8E75E1" w14:textId="77777777" w:rsidTr="00546023">
        <w:tc>
          <w:tcPr>
            <w:tcW w:w="515" w:type="dxa"/>
          </w:tcPr>
          <w:p w14:paraId="21386E2E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0CE79010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Masa Das</w:t>
            </w:r>
          </w:p>
        </w:tc>
      </w:tr>
      <w:tr w:rsidR="00FA3990" w:rsidRPr="00D03075" w14:paraId="5749BC1C" w14:textId="77777777" w:rsidTr="00546023">
        <w:tc>
          <w:tcPr>
            <w:tcW w:w="515" w:type="dxa"/>
          </w:tcPr>
          <w:p w14:paraId="364CF7D4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93" w:type="dxa"/>
          </w:tcPr>
          <w:p w14:paraId="41CC579B" w14:textId="6FCBC09B" w:rsidR="00FA3990" w:rsidRPr="00D03075" w:rsidRDefault="00D03075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Platos de</w:t>
            </w:r>
            <w:r w:rsidR="00FA3990" w:rsidRPr="00D03075">
              <w:rPr>
                <w:rFonts w:ascii="Arial" w:hAnsi="Arial" w:cs="Arial"/>
                <w:sz w:val="20"/>
                <w:szCs w:val="20"/>
              </w:rPr>
              <w:t xml:space="preserve"> cartón blancos chicos y 10 tamaño grande</w:t>
            </w:r>
          </w:p>
        </w:tc>
      </w:tr>
      <w:tr w:rsidR="00FA3990" w:rsidRPr="00D03075" w14:paraId="7A578A6B" w14:textId="77777777" w:rsidTr="00546023">
        <w:tc>
          <w:tcPr>
            <w:tcW w:w="515" w:type="dxa"/>
          </w:tcPr>
          <w:p w14:paraId="42C2601A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35EDAECC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Cinta doble faz</w:t>
            </w:r>
          </w:p>
        </w:tc>
      </w:tr>
      <w:tr w:rsidR="00FA3990" w:rsidRPr="00D03075" w14:paraId="0417DDAE" w14:textId="77777777" w:rsidTr="00546023">
        <w:tc>
          <w:tcPr>
            <w:tcW w:w="515" w:type="dxa"/>
          </w:tcPr>
          <w:p w14:paraId="0B662190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682239FF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Bolsa de lanas de colores</w:t>
            </w:r>
          </w:p>
        </w:tc>
      </w:tr>
      <w:tr w:rsidR="00FA3990" w:rsidRPr="00D03075" w14:paraId="21C2987B" w14:textId="77777777" w:rsidTr="00546023">
        <w:tc>
          <w:tcPr>
            <w:tcW w:w="515" w:type="dxa"/>
          </w:tcPr>
          <w:p w14:paraId="22A02139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74274658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Aguja de lana plástica</w:t>
            </w:r>
          </w:p>
        </w:tc>
      </w:tr>
      <w:tr w:rsidR="00FA3990" w:rsidRPr="00D03075" w14:paraId="6C6F4CF0" w14:textId="77777777" w:rsidTr="00546023">
        <w:tc>
          <w:tcPr>
            <w:tcW w:w="515" w:type="dxa"/>
          </w:tcPr>
          <w:p w14:paraId="4160598F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2858A99A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Saca punta para lápices tipo jumbo</w:t>
            </w:r>
          </w:p>
        </w:tc>
      </w:tr>
      <w:tr w:rsidR="00FA3990" w:rsidRPr="00D03075" w14:paraId="137171B7" w14:textId="77777777" w:rsidTr="00546023">
        <w:tc>
          <w:tcPr>
            <w:tcW w:w="515" w:type="dxa"/>
          </w:tcPr>
          <w:p w14:paraId="04E784C8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93" w:type="dxa"/>
          </w:tcPr>
          <w:p w14:paraId="40DDAE38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Sobres de escarchas</w:t>
            </w:r>
          </w:p>
        </w:tc>
      </w:tr>
      <w:tr w:rsidR="00FA3990" w:rsidRPr="00D03075" w14:paraId="640FE1D4" w14:textId="77777777" w:rsidTr="00546023">
        <w:tc>
          <w:tcPr>
            <w:tcW w:w="515" w:type="dxa"/>
          </w:tcPr>
          <w:p w14:paraId="02242505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3FACD262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Caja de lápices de colores madera, largos tipo jumbo (marcados con nombre)</w:t>
            </w:r>
          </w:p>
        </w:tc>
      </w:tr>
      <w:tr w:rsidR="00FA3990" w:rsidRPr="00D03075" w14:paraId="717CC82B" w14:textId="77777777" w:rsidTr="00546023">
        <w:tc>
          <w:tcPr>
            <w:tcW w:w="515" w:type="dxa"/>
          </w:tcPr>
          <w:p w14:paraId="505765E5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593" w:type="dxa"/>
          </w:tcPr>
          <w:p w14:paraId="43ECE0E7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Lápiz grafito</w:t>
            </w:r>
          </w:p>
        </w:tc>
      </w:tr>
      <w:tr w:rsidR="00FA3990" w:rsidRPr="00D03075" w14:paraId="551797F4" w14:textId="77777777" w:rsidTr="00546023">
        <w:tc>
          <w:tcPr>
            <w:tcW w:w="515" w:type="dxa"/>
          </w:tcPr>
          <w:p w14:paraId="5B181A0C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593" w:type="dxa"/>
          </w:tcPr>
          <w:p w14:paraId="46AC2516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Goma de borrar</w:t>
            </w:r>
          </w:p>
        </w:tc>
      </w:tr>
      <w:tr w:rsidR="00FA3990" w:rsidRPr="00D03075" w14:paraId="6C8148CD" w14:textId="77777777" w:rsidTr="00546023">
        <w:tc>
          <w:tcPr>
            <w:tcW w:w="515" w:type="dxa"/>
          </w:tcPr>
          <w:p w14:paraId="052D591D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3" w:type="dxa"/>
          </w:tcPr>
          <w:p w14:paraId="37C06F79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Paquetes de palos de helados (color y natural)</w:t>
            </w:r>
          </w:p>
        </w:tc>
      </w:tr>
      <w:tr w:rsidR="00FA3990" w:rsidRPr="00D03075" w14:paraId="7493D51A" w14:textId="77777777" w:rsidTr="00546023">
        <w:tc>
          <w:tcPr>
            <w:tcW w:w="515" w:type="dxa"/>
          </w:tcPr>
          <w:p w14:paraId="36D2C421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4EBAEFF1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Bolsa de ojos locos mixta</w:t>
            </w:r>
          </w:p>
        </w:tc>
      </w:tr>
      <w:tr w:rsidR="00FA3990" w:rsidRPr="00D03075" w14:paraId="6B3DFC6B" w14:textId="77777777" w:rsidTr="00546023">
        <w:tc>
          <w:tcPr>
            <w:tcW w:w="515" w:type="dxa"/>
          </w:tcPr>
          <w:p w14:paraId="66633D81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083B6FD5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Molde de galletas</w:t>
            </w:r>
          </w:p>
        </w:tc>
      </w:tr>
      <w:tr w:rsidR="00FA3990" w:rsidRPr="00D03075" w14:paraId="3FE21957" w14:textId="77777777" w:rsidTr="00546023">
        <w:tc>
          <w:tcPr>
            <w:tcW w:w="515" w:type="dxa"/>
          </w:tcPr>
          <w:p w14:paraId="44097DFF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3B33737B" w14:textId="0DA123AB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 xml:space="preserve">Cola </w:t>
            </w:r>
            <w:r w:rsidR="00D03075" w:rsidRPr="00D03075">
              <w:rPr>
                <w:rFonts w:ascii="Arial" w:hAnsi="Arial" w:cs="Arial"/>
                <w:sz w:val="20"/>
                <w:szCs w:val="20"/>
              </w:rPr>
              <w:t>fría mediana</w:t>
            </w:r>
          </w:p>
        </w:tc>
      </w:tr>
      <w:tr w:rsidR="00FA3990" w:rsidRPr="00D03075" w14:paraId="753743C7" w14:textId="77777777" w:rsidTr="00546023">
        <w:tc>
          <w:tcPr>
            <w:tcW w:w="515" w:type="dxa"/>
          </w:tcPr>
          <w:p w14:paraId="5FF2E869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04CADAC4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Caja plumones Jumbo no tóxicos.</w:t>
            </w:r>
          </w:p>
        </w:tc>
      </w:tr>
      <w:tr w:rsidR="00FA3990" w:rsidRPr="00D03075" w14:paraId="69C5804E" w14:textId="77777777" w:rsidTr="00546023">
        <w:tc>
          <w:tcPr>
            <w:tcW w:w="515" w:type="dxa"/>
          </w:tcPr>
          <w:p w14:paraId="64301A6F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7593" w:type="dxa"/>
          </w:tcPr>
          <w:p w14:paraId="2472F8F4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 xml:space="preserve">Láminas para termo laminar </w:t>
            </w:r>
          </w:p>
        </w:tc>
      </w:tr>
      <w:tr w:rsidR="00FA3990" w:rsidRPr="00D03075" w14:paraId="24B4CA20" w14:textId="77777777" w:rsidTr="00546023">
        <w:tc>
          <w:tcPr>
            <w:tcW w:w="515" w:type="dxa"/>
          </w:tcPr>
          <w:p w14:paraId="58D81E1B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7607CF9E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 xml:space="preserve">Bolsa de genero tipo mochila de 40 *30 </w:t>
            </w:r>
            <w:proofErr w:type="spellStart"/>
            <w:r w:rsidRPr="00D03075">
              <w:rPr>
                <w:rFonts w:ascii="Arial" w:hAnsi="Arial" w:cs="Arial"/>
                <w:sz w:val="20"/>
                <w:szCs w:val="20"/>
              </w:rPr>
              <w:t>cms</w:t>
            </w:r>
            <w:proofErr w:type="spellEnd"/>
            <w:r w:rsidRPr="00D03075">
              <w:rPr>
                <w:rFonts w:ascii="Arial" w:hAnsi="Arial" w:cs="Arial"/>
                <w:sz w:val="20"/>
                <w:szCs w:val="20"/>
              </w:rPr>
              <w:t xml:space="preserve"> color a elección </w:t>
            </w:r>
          </w:p>
        </w:tc>
      </w:tr>
      <w:tr w:rsidR="00FA3990" w:rsidRPr="00D03075" w14:paraId="2C112BEE" w14:textId="77777777" w:rsidTr="00546023">
        <w:tc>
          <w:tcPr>
            <w:tcW w:w="515" w:type="dxa"/>
          </w:tcPr>
          <w:p w14:paraId="6D6D8FED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593" w:type="dxa"/>
          </w:tcPr>
          <w:p w14:paraId="1F376B04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 xml:space="preserve">Sobre papel volantín </w:t>
            </w:r>
          </w:p>
        </w:tc>
      </w:tr>
      <w:tr w:rsidR="00FA3990" w:rsidRPr="00D03075" w14:paraId="79FF073F" w14:textId="77777777" w:rsidTr="00546023">
        <w:tc>
          <w:tcPr>
            <w:tcW w:w="515" w:type="dxa"/>
          </w:tcPr>
          <w:p w14:paraId="29CF1B22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93" w:type="dxa"/>
          </w:tcPr>
          <w:p w14:paraId="0950C0BF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 xml:space="preserve">Cajas plastilina no toxica </w:t>
            </w:r>
          </w:p>
        </w:tc>
      </w:tr>
      <w:tr w:rsidR="00FA3990" w:rsidRPr="00D03075" w14:paraId="67DA925B" w14:textId="77777777" w:rsidTr="00546023">
        <w:tc>
          <w:tcPr>
            <w:tcW w:w="515" w:type="dxa"/>
          </w:tcPr>
          <w:p w14:paraId="47C5EE01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0F48686B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Caja lápices de cera tipo Jumbo</w:t>
            </w:r>
          </w:p>
        </w:tc>
      </w:tr>
      <w:tr w:rsidR="00FA3990" w:rsidRPr="00D03075" w14:paraId="3EF0EF42" w14:textId="77777777" w:rsidTr="00546023">
        <w:tc>
          <w:tcPr>
            <w:tcW w:w="515" w:type="dxa"/>
          </w:tcPr>
          <w:p w14:paraId="472DA3D2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3CF2854F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 xml:space="preserve">Estuche lavable </w:t>
            </w:r>
          </w:p>
        </w:tc>
      </w:tr>
      <w:tr w:rsidR="00FA3990" w:rsidRPr="00D03075" w14:paraId="7217A1D1" w14:textId="77777777" w:rsidTr="00546023">
        <w:tc>
          <w:tcPr>
            <w:tcW w:w="515" w:type="dxa"/>
          </w:tcPr>
          <w:p w14:paraId="3C177C5C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6C0AB6E7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Carpeta plástica color morado</w:t>
            </w:r>
          </w:p>
        </w:tc>
      </w:tr>
      <w:tr w:rsidR="00FA3990" w:rsidRPr="00D03075" w14:paraId="178A08E8" w14:textId="77777777" w:rsidTr="00546023">
        <w:tc>
          <w:tcPr>
            <w:tcW w:w="515" w:type="dxa"/>
          </w:tcPr>
          <w:p w14:paraId="0FA7D055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14:paraId="33EFF4AB" w14:textId="77777777" w:rsidR="00FA3990" w:rsidRPr="00D03075" w:rsidRDefault="00FA3990" w:rsidP="00FA399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075">
              <w:rPr>
                <w:rFonts w:ascii="Arial" w:hAnsi="Arial" w:cs="Arial"/>
                <w:sz w:val="20"/>
                <w:szCs w:val="20"/>
              </w:rPr>
              <w:t xml:space="preserve">Caja témpera 12 colores </w:t>
            </w:r>
          </w:p>
        </w:tc>
      </w:tr>
    </w:tbl>
    <w:p w14:paraId="31AD2C02" w14:textId="77777777" w:rsidR="00D03075" w:rsidRPr="00D03075" w:rsidRDefault="00D03075" w:rsidP="000F6B30">
      <w:pPr>
        <w:rPr>
          <w:rFonts w:ascii="Arial" w:hAnsi="Arial" w:cs="Arial"/>
          <w:b/>
        </w:rPr>
      </w:pPr>
    </w:p>
    <w:p w14:paraId="4E45F86D" w14:textId="7EBF229D" w:rsidR="000F6B30" w:rsidRPr="00F8621E" w:rsidRDefault="000F6B30" w:rsidP="000F6B30">
      <w:pPr>
        <w:rPr>
          <w:rFonts w:ascii="Arial" w:hAnsi="Arial" w:cs="Arial"/>
          <w:bCs/>
          <w:sz w:val="20"/>
          <w:szCs w:val="20"/>
        </w:rPr>
      </w:pPr>
      <w:r w:rsidRPr="00F8621E">
        <w:rPr>
          <w:rFonts w:ascii="Arial" w:hAnsi="Arial" w:cs="Arial"/>
          <w:bCs/>
          <w:sz w:val="20"/>
          <w:szCs w:val="20"/>
        </w:rPr>
        <w:t>*</w:t>
      </w:r>
      <w:r w:rsidR="00152B5B" w:rsidRPr="00F8621E">
        <w:rPr>
          <w:rFonts w:ascii="Arial" w:hAnsi="Arial" w:cs="Arial"/>
          <w:bCs/>
          <w:sz w:val="20"/>
          <w:szCs w:val="20"/>
        </w:rPr>
        <w:t>(Se sugiere recolectar material de reciclaje: Revistas, diario</w:t>
      </w:r>
      <w:r w:rsidR="00644BC0" w:rsidRPr="00F8621E">
        <w:rPr>
          <w:rFonts w:ascii="Arial" w:hAnsi="Arial" w:cs="Arial"/>
          <w:bCs/>
          <w:sz w:val="20"/>
          <w:szCs w:val="20"/>
        </w:rPr>
        <w:t>s</w:t>
      </w:r>
      <w:r w:rsidR="00152B5B" w:rsidRPr="00F8621E">
        <w:rPr>
          <w:rFonts w:ascii="Arial" w:hAnsi="Arial" w:cs="Arial"/>
          <w:bCs/>
          <w:sz w:val="20"/>
          <w:szCs w:val="20"/>
        </w:rPr>
        <w:t xml:space="preserve">, cilindros de confort, envases de yogurt, cajas pequeñas, bandejas de huevo, botones, corchos, plumas, tapas de bebidas, se </w:t>
      </w:r>
      <w:r w:rsidR="00644BC0" w:rsidRPr="00F8621E">
        <w:rPr>
          <w:rFonts w:ascii="Arial" w:hAnsi="Arial" w:cs="Arial"/>
          <w:bCs/>
          <w:sz w:val="20"/>
          <w:szCs w:val="20"/>
        </w:rPr>
        <w:t>irán</w:t>
      </w:r>
      <w:r w:rsidR="00152B5B" w:rsidRPr="00F8621E">
        <w:rPr>
          <w:rFonts w:ascii="Arial" w:hAnsi="Arial" w:cs="Arial"/>
          <w:bCs/>
          <w:sz w:val="20"/>
          <w:szCs w:val="20"/>
        </w:rPr>
        <w:t xml:space="preserve"> solicitando durante el trascurso del año</w:t>
      </w:r>
      <w:r w:rsidRPr="00F8621E">
        <w:rPr>
          <w:rFonts w:ascii="Arial" w:hAnsi="Arial" w:cs="Arial"/>
          <w:bCs/>
          <w:sz w:val="20"/>
          <w:szCs w:val="20"/>
        </w:rPr>
        <w:t>)</w:t>
      </w:r>
    </w:p>
    <w:p w14:paraId="059FD840" w14:textId="77777777" w:rsidR="00D03075" w:rsidRPr="00F8621E" w:rsidRDefault="00D03075" w:rsidP="000F6B30">
      <w:pPr>
        <w:rPr>
          <w:rFonts w:ascii="Arial" w:hAnsi="Arial" w:cs="Arial"/>
          <w:b/>
          <w:sz w:val="20"/>
          <w:szCs w:val="20"/>
        </w:rPr>
      </w:pPr>
    </w:p>
    <w:p w14:paraId="391C3FF0" w14:textId="386E90DE" w:rsidR="00FA3990" w:rsidRDefault="00FA3990" w:rsidP="000F6B30">
      <w:pPr>
        <w:rPr>
          <w:b/>
          <w:szCs w:val="20"/>
        </w:rPr>
      </w:pPr>
    </w:p>
    <w:p w14:paraId="6037C26D" w14:textId="77777777" w:rsidR="00D03075" w:rsidRPr="00165D16" w:rsidRDefault="00D03075" w:rsidP="00D03075">
      <w:pPr>
        <w:pStyle w:val="Prrafodelista"/>
        <w:ind w:left="780"/>
        <w:rPr>
          <w:rFonts w:ascii="Calibri" w:hAnsi="Calibri" w:cs="Calibri"/>
          <w:b/>
          <w:i/>
        </w:rPr>
      </w:pPr>
      <w:r w:rsidRPr="00165D16">
        <w:rPr>
          <w:rFonts w:ascii="Calibri" w:hAnsi="Calibri" w:cs="Calibri"/>
          <w:b/>
          <w:i/>
          <w:u w:val="single"/>
        </w:rPr>
        <w:t>NOTA: Los materiales solicitados se requerirán a medida que sean utilizados.</w:t>
      </w:r>
    </w:p>
    <w:p w14:paraId="5E46DD80" w14:textId="77777777" w:rsidR="00FA3990" w:rsidRPr="00155A6A" w:rsidRDefault="00FA3990" w:rsidP="000F6B30">
      <w:pPr>
        <w:rPr>
          <w:b/>
          <w:sz w:val="20"/>
          <w:szCs w:val="18"/>
        </w:rPr>
      </w:pPr>
    </w:p>
    <w:p w14:paraId="18979983" w14:textId="77777777" w:rsidR="007E0DE0" w:rsidRDefault="007E0DE0" w:rsidP="007E0DE0">
      <w:pPr>
        <w:tabs>
          <w:tab w:val="left" w:pos="6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¡BIENVENIDOS AL AÑO ESCOLAR 2021!</w:t>
      </w:r>
    </w:p>
    <w:p w14:paraId="2FAEE9F1" w14:textId="77777777" w:rsidR="00645570" w:rsidRDefault="00645570"/>
    <w:sectPr w:rsidR="00645570" w:rsidSect="00F8621E">
      <w:pgSz w:w="12240" w:h="20160" w:code="5"/>
      <w:pgMar w:top="567" w:right="1701" w:bottom="1417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39191" w14:textId="77777777" w:rsidR="00E34D7F" w:rsidRDefault="00E34D7F" w:rsidP="00E410F2">
      <w:pPr>
        <w:spacing w:after="0" w:line="240" w:lineRule="auto"/>
      </w:pPr>
      <w:r>
        <w:separator/>
      </w:r>
    </w:p>
  </w:endnote>
  <w:endnote w:type="continuationSeparator" w:id="0">
    <w:p w14:paraId="25F3A59D" w14:textId="77777777" w:rsidR="00E34D7F" w:rsidRDefault="00E34D7F" w:rsidP="00E4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D910B" w14:textId="77777777" w:rsidR="00E34D7F" w:rsidRDefault="00E34D7F" w:rsidP="00E410F2">
      <w:pPr>
        <w:spacing w:after="0" w:line="240" w:lineRule="auto"/>
      </w:pPr>
      <w:r>
        <w:separator/>
      </w:r>
    </w:p>
  </w:footnote>
  <w:footnote w:type="continuationSeparator" w:id="0">
    <w:p w14:paraId="7435875B" w14:textId="77777777" w:rsidR="00E34D7F" w:rsidRDefault="00E34D7F" w:rsidP="00E4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27F2A"/>
    <w:multiLevelType w:val="hybridMultilevel"/>
    <w:tmpl w:val="8AB6EC28"/>
    <w:lvl w:ilvl="0" w:tplc="34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30"/>
    <w:rsid w:val="000F6B30"/>
    <w:rsid w:val="0014055B"/>
    <w:rsid w:val="00143A22"/>
    <w:rsid w:val="00146708"/>
    <w:rsid w:val="00152B5B"/>
    <w:rsid w:val="00155A6A"/>
    <w:rsid w:val="001E5D6F"/>
    <w:rsid w:val="00230A74"/>
    <w:rsid w:val="00231721"/>
    <w:rsid w:val="002A7DED"/>
    <w:rsid w:val="002E5BD3"/>
    <w:rsid w:val="00352A3D"/>
    <w:rsid w:val="0037771F"/>
    <w:rsid w:val="00481ADC"/>
    <w:rsid w:val="00524166"/>
    <w:rsid w:val="0053050B"/>
    <w:rsid w:val="005E645A"/>
    <w:rsid w:val="005F1824"/>
    <w:rsid w:val="00644BC0"/>
    <w:rsid w:val="00645570"/>
    <w:rsid w:val="006C6BA3"/>
    <w:rsid w:val="0070042F"/>
    <w:rsid w:val="007146BD"/>
    <w:rsid w:val="007E0DE0"/>
    <w:rsid w:val="007F297C"/>
    <w:rsid w:val="008524ED"/>
    <w:rsid w:val="0095661A"/>
    <w:rsid w:val="00993BC1"/>
    <w:rsid w:val="00BD4E16"/>
    <w:rsid w:val="00D03075"/>
    <w:rsid w:val="00D4615F"/>
    <w:rsid w:val="00E34D7F"/>
    <w:rsid w:val="00E410F2"/>
    <w:rsid w:val="00E50014"/>
    <w:rsid w:val="00F532A7"/>
    <w:rsid w:val="00F770F3"/>
    <w:rsid w:val="00F8370B"/>
    <w:rsid w:val="00F8621E"/>
    <w:rsid w:val="00F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6BDB"/>
  <w15:chartTrackingRefBased/>
  <w15:docId w15:val="{2874082A-EE50-4EED-8649-CF26638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3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B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1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0F2"/>
  </w:style>
  <w:style w:type="paragraph" w:styleId="Piedepgina">
    <w:name w:val="footer"/>
    <w:basedOn w:val="Normal"/>
    <w:link w:val="PiedepginaCar"/>
    <w:uiPriority w:val="99"/>
    <w:unhideWhenUsed/>
    <w:rsid w:val="00E41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B919-4699-40A7-ABBB-0E25DDDD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rbsan</cp:lastModifiedBy>
  <cp:revision>7</cp:revision>
  <dcterms:created xsi:type="dcterms:W3CDTF">2021-01-05T15:15:00Z</dcterms:created>
  <dcterms:modified xsi:type="dcterms:W3CDTF">2021-01-07T00:42:00Z</dcterms:modified>
</cp:coreProperties>
</file>